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4" w:rsidRDefault="007537A4" w:rsidP="007537A4">
      <w:pPr>
        <w:tabs>
          <w:tab w:val="righ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07C6">
        <w:rPr>
          <w:rFonts w:ascii="Times New Roman" w:hAnsi="Times New Roman" w:cs="Times New Roman"/>
          <w:b/>
          <w:sz w:val="32"/>
          <w:szCs w:val="24"/>
        </w:rPr>
        <w:t xml:space="preserve">Pengaruh Asosiasi </w:t>
      </w:r>
      <w:r>
        <w:rPr>
          <w:rFonts w:ascii="Times New Roman" w:hAnsi="Times New Roman" w:cs="Times New Roman"/>
          <w:b/>
          <w:sz w:val="32"/>
          <w:szCs w:val="24"/>
        </w:rPr>
        <w:t>Merek dan Fashion Infolvement T</w:t>
      </w:r>
      <w:r w:rsidRPr="006807C6">
        <w:rPr>
          <w:rFonts w:ascii="Times New Roman" w:hAnsi="Times New Roman" w:cs="Times New Roman"/>
          <w:b/>
          <w:sz w:val="32"/>
          <w:szCs w:val="24"/>
        </w:rPr>
        <w:t xml:space="preserve">erhadap Perilaku Impulse Buying Produk Pakaian Nevada Pada Konsumen </w:t>
      </w:r>
      <w:r>
        <w:rPr>
          <w:rFonts w:ascii="Times New Roman" w:hAnsi="Times New Roman" w:cs="Times New Roman"/>
          <w:b/>
          <w:sz w:val="32"/>
          <w:szCs w:val="24"/>
        </w:rPr>
        <w:t>(studi kasus konsumen Matahari Kediri)</w:t>
      </w:r>
    </w:p>
    <w:p w:rsidR="007537A4" w:rsidRDefault="007537A4" w:rsidP="007537A4">
      <w:pPr>
        <w:tabs>
          <w:tab w:val="left" w:pos="2410"/>
          <w:tab w:val="right" w:pos="9214"/>
        </w:tabs>
        <w:spacing w:after="0" w:line="48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7537A4" w:rsidRDefault="007537A4" w:rsidP="007537A4">
      <w:pPr>
        <w:tabs>
          <w:tab w:val="left" w:pos="2410"/>
          <w:tab w:val="right" w:pos="9214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7537A4" w:rsidRDefault="007537A4" w:rsidP="007537A4">
      <w:pPr>
        <w:tabs>
          <w:tab w:val="left" w:pos="2410"/>
          <w:tab w:val="righ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Untuk Memenuhi Sebagian Syarat</w:t>
      </w:r>
    </w:p>
    <w:p w:rsidR="007537A4" w:rsidRDefault="007537A4" w:rsidP="007537A4">
      <w:pPr>
        <w:tabs>
          <w:tab w:val="left" w:pos="2410"/>
          <w:tab w:val="righ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Memperoleh Gelar Sarjana </w:t>
      </w:r>
    </w:p>
    <w:p w:rsidR="007537A4" w:rsidRDefault="007537A4" w:rsidP="007537A4">
      <w:pPr>
        <w:tabs>
          <w:tab w:val="left" w:pos="2410"/>
          <w:tab w:val="righ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7537A4" w:rsidRDefault="007537A4" w:rsidP="007537A4">
      <w:pPr>
        <w:tabs>
          <w:tab w:val="left" w:pos="2410"/>
          <w:tab w:val="righ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37A4" w:rsidRDefault="007537A4" w:rsidP="007537A4">
      <w:pPr>
        <w:tabs>
          <w:tab w:val="left" w:pos="2410"/>
          <w:tab w:val="right" w:pos="921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37A4" w:rsidRDefault="007537A4" w:rsidP="007537A4">
      <w:pPr>
        <w:tabs>
          <w:tab w:val="left" w:pos="2410"/>
          <w:tab w:val="right" w:pos="921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58496E82" wp14:editId="142155EF">
            <wp:extent cx="1800225" cy="17995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37" cy="180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A4" w:rsidRPr="00C42FF7" w:rsidRDefault="007537A4" w:rsidP="007537A4">
      <w:pPr>
        <w:tabs>
          <w:tab w:val="left" w:pos="2410"/>
          <w:tab w:val="right" w:pos="921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37A4" w:rsidRPr="00C42FF7" w:rsidRDefault="007537A4" w:rsidP="007537A4">
      <w:pPr>
        <w:tabs>
          <w:tab w:val="left" w:pos="567"/>
          <w:tab w:val="righ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F7">
        <w:rPr>
          <w:rFonts w:ascii="Times New Roman" w:hAnsi="Times New Roman" w:cs="Times New Roman"/>
          <w:b/>
          <w:sz w:val="24"/>
          <w:szCs w:val="24"/>
        </w:rPr>
        <w:t>Fitri Chusnul Khotimah</w:t>
      </w:r>
    </w:p>
    <w:p w:rsidR="007537A4" w:rsidRPr="00C42FF7" w:rsidRDefault="007537A4" w:rsidP="007537A4">
      <w:pPr>
        <w:tabs>
          <w:tab w:val="left" w:pos="567"/>
          <w:tab w:val="righ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F7">
        <w:rPr>
          <w:rFonts w:ascii="Times New Roman" w:hAnsi="Times New Roman" w:cs="Times New Roman"/>
          <w:b/>
          <w:sz w:val="24"/>
          <w:szCs w:val="24"/>
        </w:rPr>
        <w:t>1461183</w:t>
      </w:r>
    </w:p>
    <w:p w:rsidR="007537A4" w:rsidRDefault="007537A4" w:rsidP="007537A4">
      <w:pPr>
        <w:tabs>
          <w:tab w:val="left" w:pos="1134"/>
          <w:tab w:val="left" w:pos="2410"/>
          <w:tab w:val="right" w:pos="9781"/>
        </w:tabs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A4" w:rsidRDefault="007537A4" w:rsidP="007537A4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A4" w:rsidRDefault="007537A4" w:rsidP="007537A4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A4" w:rsidRDefault="007537A4" w:rsidP="007537A4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SEKOLAH TINGGI ILMU EKONOMI (STIE)</w:t>
      </w:r>
    </w:p>
    <w:p w:rsidR="007537A4" w:rsidRDefault="007537A4" w:rsidP="007537A4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PGRI DEWANTARA JOMBANG</w:t>
      </w:r>
    </w:p>
    <w:p w:rsidR="007537A4" w:rsidRDefault="007537A4" w:rsidP="007537A4">
      <w:pPr>
        <w:tabs>
          <w:tab w:val="right" w:pos="8222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2018</w:t>
      </w:r>
    </w:p>
    <w:p w:rsidR="007537A4" w:rsidRDefault="007537A4" w:rsidP="007537A4">
      <w:pPr>
        <w:tabs>
          <w:tab w:val="right" w:pos="9214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6E27B1" w:rsidRDefault="006E27B1">
      <w:bookmarkStart w:id="0" w:name="_GoBack"/>
      <w:bookmarkEnd w:id="0"/>
    </w:p>
    <w:sectPr w:rsidR="006E27B1" w:rsidSect="007537A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4"/>
    <w:rsid w:val="006E27B1"/>
    <w:rsid w:val="007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4"/>
    <w:rPr>
      <w:rFonts w:ascii="Calibri" w:eastAsia="MS Mincho" w:hAnsi="Calibri" w:cs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4"/>
    <w:rPr>
      <w:rFonts w:ascii="Calibri" w:eastAsia="MS Mincho" w:hAnsi="Calibri" w:cs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ETAN</cp:lastModifiedBy>
  <cp:revision>1</cp:revision>
  <dcterms:created xsi:type="dcterms:W3CDTF">2018-12-17T11:05:00Z</dcterms:created>
  <dcterms:modified xsi:type="dcterms:W3CDTF">2018-12-17T11:05:00Z</dcterms:modified>
</cp:coreProperties>
</file>